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86" w:rsidRDefault="00B37586" w:rsidP="00B3758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INFORMACE O ZPRACOVÁNÍ OSOBNÍCH ÚDAJŮ – elektronická komunikace, distanční výuk</w:t>
      </w:r>
      <w:r w:rsidR="00F70688">
        <w:rPr>
          <w:rFonts w:ascii="Times New Roman" w:hAnsi="Times New Roman" w:cs="Times New Roman"/>
          <w:b/>
          <w:sz w:val="28"/>
          <w:szCs w:val="28"/>
        </w:rPr>
        <w:t>a</w:t>
      </w:r>
    </w:p>
    <w:p w:rsidR="00B37586" w:rsidRDefault="00943E48" w:rsidP="00B37586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Základní škola a </w:t>
      </w:r>
      <w:r w:rsidR="00032D54">
        <w:rPr>
          <w:rFonts w:ascii="Times New Roman" w:hAnsi="Times New Roman" w:cs="Times New Roman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ateřská škola </w:t>
      </w:r>
      <w:r w:rsidR="00032D54">
        <w:rPr>
          <w:rFonts w:ascii="Times New Roman" w:hAnsi="Times New Roman" w:cs="Times New Roman"/>
          <w:szCs w:val="24"/>
          <w:shd w:val="clear" w:color="auto" w:fill="FFFFFF"/>
        </w:rPr>
        <w:t>Růžená</w:t>
      </w:r>
      <w:r>
        <w:rPr>
          <w:rFonts w:ascii="Times New Roman" w:hAnsi="Times New Roman" w:cs="Times New Roman"/>
          <w:szCs w:val="24"/>
          <w:shd w:val="clear" w:color="auto" w:fill="FFFFFF"/>
        </w:rPr>
        <w:t>,</w:t>
      </w:r>
      <w:r w:rsidR="00B37586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DB289E">
        <w:rPr>
          <w:rFonts w:ascii="Times New Roman" w:hAnsi="Times New Roman" w:cs="Times New Roman"/>
          <w:szCs w:val="24"/>
          <w:shd w:val="clear" w:color="auto" w:fill="FFFFFF"/>
        </w:rPr>
        <w:t>příspěvková organizace,</w:t>
      </w:r>
      <w:r w:rsidR="00032D54">
        <w:rPr>
          <w:rFonts w:ascii="Times New Roman" w:hAnsi="Times New Roman" w:cs="Times New Roman"/>
          <w:szCs w:val="24"/>
          <w:shd w:val="clear" w:color="auto" w:fill="FFFFFF"/>
        </w:rPr>
        <w:t xml:space="preserve"> Růžená,</w:t>
      </w:r>
      <w:r w:rsidR="00D8150D">
        <w:rPr>
          <w:rFonts w:ascii="Times New Roman" w:hAnsi="Times New Roman" w:cs="Times New Roman"/>
          <w:szCs w:val="24"/>
          <w:shd w:val="clear" w:color="auto" w:fill="FFFFFF"/>
        </w:rPr>
        <w:t xml:space="preserve"> 58</w:t>
      </w:r>
      <w:r w:rsidR="00032D54">
        <w:rPr>
          <w:rFonts w:ascii="Times New Roman" w:hAnsi="Times New Roman" w:cs="Times New Roman"/>
          <w:szCs w:val="24"/>
          <w:shd w:val="clear" w:color="auto" w:fill="FFFFFF"/>
        </w:rPr>
        <w:t>9</w:t>
      </w:r>
      <w:r w:rsidR="00CE1E7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032D54">
        <w:rPr>
          <w:rFonts w:ascii="Times New Roman" w:hAnsi="Times New Roman" w:cs="Times New Roman"/>
          <w:szCs w:val="24"/>
          <w:shd w:val="clear" w:color="auto" w:fill="FFFFFF"/>
        </w:rPr>
        <w:t>0</w:t>
      </w:r>
      <w:r w:rsidR="00D8150D">
        <w:rPr>
          <w:rFonts w:ascii="Times New Roman" w:hAnsi="Times New Roman" w:cs="Times New Roman"/>
          <w:szCs w:val="24"/>
          <w:shd w:val="clear" w:color="auto" w:fill="FFFFFF"/>
        </w:rPr>
        <w:t xml:space="preserve">1 </w:t>
      </w:r>
      <w:r w:rsidR="00032D54">
        <w:rPr>
          <w:rFonts w:ascii="Times New Roman" w:hAnsi="Times New Roman" w:cs="Times New Roman"/>
          <w:szCs w:val="24"/>
          <w:shd w:val="clear" w:color="auto" w:fill="FFFFFF"/>
        </w:rPr>
        <w:t>Třešť</w:t>
      </w:r>
      <w:r w:rsidR="008E3F40">
        <w:rPr>
          <w:rFonts w:ascii="Times New Roman" w:hAnsi="Times New Roman" w:cs="Times New Roman"/>
          <w:szCs w:val="24"/>
          <w:shd w:val="clear" w:color="auto" w:fill="FFFFFF"/>
        </w:rPr>
        <w:t>,</w:t>
      </w:r>
      <w:r w:rsidR="008E3F40">
        <w:rPr>
          <w:rFonts w:ascii="Times New Roman" w:hAnsi="Times New Roman" w:cs="Times New Roman"/>
          <w:szCs w:val="24"/>
          <w:shd w:val="clear" w:color="auto" w:fill="FFFFFF"/>
        </w:rPr>
        <w:br/>
      </w:r>
      <w:r w:rsidR="00B37586">
        <w:rPr>
          <w:rFonts w:ascii="Times New Roman" w:hAnsi="Times New Roman" w:cs="Times New Roman"/>
          <w:szCs w:val="24"/>
          <w:shd w:val="clear" w:color="auto" w:fill="FFFFFF"/>
        </w:rPr>
        <w:t xml:space="preserve">IČ </w:t>
      </w:r>
      <w:r w:rsidR="00D8150D">
        <w:rPr>
          <w:rFonts w:ascii="Times New Roman" w:hAnsi="Times New Roman" w:cs="Times New Roman"/>
          <w:szCs w:val="24"/>
          <w:shd w:val="clear" w:color="auto" w:fill="FFFFFF"/>
        </w:rPr>
        <w:t>709</w:t>
      </w:r>
      <w:r w:rsidR="00FC751F">
        <w:rPr>
          <w:rFonts w:ascii="Times New Roman" w:hAnsi="Times New Roman" w:cs="Times New Roman"/>
          <w:szCs w:val="24"/>
          <w:shd w:val="clear" w:color="auto" w:fill="FFFFFF"/>
        </w:rPr>
        <w:t>86711</w:t>
      </w:r>
      <w:r w:rsidR="00B37586">
        <w:rPr>
          <w:rFonts w:ascii="Times New Roman" w:hAnsi="Times New Roman" w:cs="Times New Roman"/>
          <w:szCs w:val="24"/>
          <w:shd w:val="clear" w:color="auto" w:fill="FFFFFF"/>
        </w:rPr>
        <w:t xml:space="preserve"> (dále jen „Škola“), </w:t>
      </w:r>
      <w:r w:rsidR="00B37586">
        <w:rPr>
          <w:rFonts w:ascii="Times New Roman" w:hAnsi="Times New Roman" w:cs="Times New Roman"/>
          <w:szCs w:val="24"/>
        </w:rPr>
        <w:t>jakožto správce osobních údajů, tímto informuje zákonné zástupce, žáky a učitele školy o způsobu a rozsahu zpracování osobních údajů ze strany Školy v době distanční výuky včetně vymezení rozsahu práv subjektů údajů, které souvisejí se zpracováním jejich osobních údajů Školou.</w:t>
      </w:r>
    </w:p>
    <w:p w:rsidR="00B37586" w:rsidRDefault="00B37586" w:rsidP="00B37586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B37586" w:rsidRDefault="00B37586" w:rsidP="00B37586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Škola zpr</w:t>
      </w:r>
      <w:r>
        <w:rPr>
          <w:rFonts w:ascii="Times New Roman" w:hAnsi="Times New Roman" w:cs="Times New Roman"/>
          <w:szCs w:val="24"/>
        </w:rPr>
        <w:t>acovává osobní a citlivé údaje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>
        <w:rPr>
          <w:rFonts w:ascii="Times New Roman" w:hAnsi="Times New Roman" w:cs="Times New Roman"/>
          <w:b/>
          <w:szCs w:val="24"/>
        </w:rPr>
        <w:t>GDPR</w:t>
      </w:r>
      <w:r>
        <w:rPr>
          <w:rFonts w:ascii="Times New Roman" w:hAnsi="Times New Roman" w:cs="Times New Roman"/>
          <w:szCs w:val="24"/>
        </w:rPr>
        <w:t>“) a dále v souladu se zákonem č. 110/2019 Sb., o zpracování OÚ a dalšími relevantními vnitrostátními právními předpisy v oblasti ochrany osobních údajů.</w:t>
      </w:r>
    </w:p>
    <w:p w:rsidR="00B37586" w:rsidRDefault="00B37586" w:rsidP="00B37586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107741" w:rsidRPr="00FA4C92" w:rsidRDefault="00B37586" w:rsidP="005F3468">
      <w:pPr>
        <w:spacing w:after="0" w:line="276" w:lineRule="auto"/>
        <w:jc w:val="both"/>
        <w:textAlignment w:val="baseline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Škola shromažďuje a zpracovává osobní údaje pouze v souladu se stanovenými účely a v rozsahu a po dobu nezbytnou pro naplnění těchto stanovených účelu</w:t>
      </w:r>
      <w:r w:rsidR="00107741" w:rsidRPr="00FA4C92">
        <w:rPr>
          <w:rFonts w:ascii="Garamond" w:hAnsi="Garamond"/>
          <w:sz w:val="24"/>
          <w:szCs w:val="24"/>
        </w:rPr>
        <w:t xml:space="preserve"> </w:t>
      </w:r>
      <w:r w:rsidR="00107741" w:rsidRPr="00033501">
        <w:rPr>
          <w:rFonts w:ascii="Garamond" w:hAnsi="Garamond"/>
          <w:b/>
          <w:sz w:val="24"/>
          <w:szCs w:val="24"/>
        </w:rPr>
        <w:t>v oblasti poskytování základního vzdělávání</w:t>
      </w:r>
      <w:r w:rsidR="00107741">
        <w:rPr>
          <w:rFonts w:ascii="Garamond" w:hAnsi="Garamond"/>
          <w:sz w:val="24"/>
          <w:szCs w:val="24"/>
        </w:rPr>
        <w:t>.</w:t>
      </w:r>
    </w:p>
    <w:p w:rsidR="00107741" w:rsidRPr="00C90919" w:rsidRDefault="00107741" w:rsidP="00107741">
      <w:pPr>
        <w:spacing w:before="120" w:after="0" w:line="240" w:lineRule="exact"/>
        <w:jc w:val="both"/>
        <w:rPr>
          <w:rFonts w:ascii="Garamond" w:hAnsi="Garamond"/>
          <w:b/>
          <w:sz w:val="24"/>
          <w:szCs w:val="24"/>
          <w:u w:val="single"/>
        </w:rPr>
      </w:pPr>
      <w:r w:rsidRPr="0089756F">
        <w:rPr>
          <w:rFonts w:ascii="Garamond" w:hAnsi="Garamond"/>
          <w:sz w:val="24"/>
          <w:szCs w:val="24"/>
        </w:rPr>
        <w:t xml:space="preserve">V souvislosti se zahájením distanční výuky </w:t>
      </w:r>
      <w:r>
        <w:rPr>
          <w:rFonts w:ascii="Garamond" w:hAnsi="Garamond"/>
          <w:sz w:val="24"/>
          <w:szCs w:val="24"/>
        </w:rPr>
        <w:t xml:space="preserve">jako formy zajištění poskytování základního vzdělávání dochází ke zpracování osobních údajů za účelem </w:t>
      </w:r>
      <w:r w:rsidRPr="00C90919">
        <w:rPr>
          <w:rFonts w:ascii="Garamond" w:hAnsi="Garamond"/>
          <w:b/>
          <w:sz w:val="24"/>
          <w:szCs w:val="24"/>
          <w:u w:val="single"/>
        </w:rPr>
        <w:t xml:space="preserve">zajištění komunikace se žáky a zákonnými zástupci </w:t>
      </w:r>
      <w:r>
        <w:rPr>
          <w:rFonts w:ascii="Garamond" w:hAnsi="Garamond"/>
          <w:b/>
          <w:sz w:val="24"/>
          <w:szCs w:val="24"/>
          <w:u w:val="single"/>
        </w:rPr>
        <w:t xml:space="preserve">a zajištění distanční výuky </w:t>
      </w:r>
      <w:r w:rsidRPr="00C90919">
        <w:rPr>
          <w:rFonts w:ascii="Garamond" w:hAnsi="Garamond"/>
          <w:b/>
          <w:sz w:val="24"/>
          <w:szCs w:val="24"/>
          <w:u w:val="single"/>
        </w:rPr>
        <w:t>v době uzavření školy</w:t>
      </w:r>
      <w:r>
        <w:rPr>
          <w:rFonts w:ascii="Garamond" w:hAnsi="Garamond"/>
          <w:b/>
          <w:sz w:val="24"/>
          <w:szCs w:val="24"/>
          <w:u w:val="single"/>
        </w:rPr>
        <w:t>.</w:t>
      </w:r>
    </w:p>
    <w:p w:rsidR="00107741" w:rsidRDefault="00107741" w:rsidP="00107741">
      <w:pPr>
        <w:spacing w:before="120" w:after="0" w:line="24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tímto účelem jsou využívány osobní údaje žáků a zákonných zástupců v rozsahu </w:t>
      </w:r>
      <w:r w:rsidRPr="00033501">
        <w:rPr>
          <w:rFonts w:ascii="Garamond" w:hAnsi="Garamond"/>
          <w:b/>
          <w:sz w:val="24"/>
          <w:szCs w:val="24"/>
        </w:rPr>
        <w:t>jméno a příjmení a kontaktní email a telefon</w:t>
      </w:r>
      <w:r>
        <w:rPr>
          <w:rFonts w:ascii="Garamond" w:hAnsi="Garamond"/>
          <w:sz w:val="24"/>
          <w:szCs w:val="24"/>
        </w:rPr>
        <w:t xml:space="preserve">. Právní titul zpracování je totožný jako v případě prezenční výuky (podrobně viz informace o zpracování osobních údajů na </w:t>
      </w:r>
      <w:hyperlink r:id="rId4" w:history="1">
        <w:r w:rsidR="00645853">
          <w:rPr>
            <w:rStyle w:val="Hypertextovodkaz"/>
            <w:rFonts w:ascii="Garamond" w:hAnsi="Garamond"/>
            <w:sz w:val="24"/>
            <w:szCs w:val="24"/>
          </w:rPr>
          <w:t>www.skolaruzena.cz</w:t>
        </w:r>
      </w:hyperlink>
      <w:r>
        <w:rPr>
          <w:rFonts w:ascii="Garamond" w:hAnsi="Garamond"/>
          <w:sz w:val="24"/>
          <w:szCs w:val="24"/>
        </w:rPr>
        <w:t>).</w:t>
      </w:r>
    </w:p>
    <w:p w:rsidR="00107741" w:rsidRDefault="00107741" w:rsidP="00107741">
      <w:pPr>
        <w:spacing w:before="120" w:after="0" w:line="240" w:lineRule="exact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>K zajištění výuky jsou kromě emailové, telefonické a osobní komunikace využíván</w:t>
      </w:r>
      <w:r w:rsidR="00645853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komunikační nástroj</w:t>
      </w:r>
      <w:r w:rsidR="00645853">
        <w:rPr>
          <w:rFonts w:ascii="Garamond" w:hAnsi="Garamond"/>
          <w:sz w:val="24"/>
          <w:szCs w:val="24"/>
        </w:rPr>
        <w:t>e Zoom</w:t>
      </w:r>
      <w:r>
        <w:rPr>
          <w:rFonts w:ascii="Garamond" w:hAnsi="Garamond"/>
          <w:color w:val="FF0000"/>
          <w:sz w:val="24"/>
          <w:szCs w:val="24"/>
        </w:rPr>
        <w:t>.</w:t>
      </w:r>
    </w:p>
    <w:p w:rsidR="00107741" w:rsidRDefault="00107741" w:rsidP="00107741">
      <w:pPr>
        <w:spacing w:before="60" w:after="0" w:line="240" w:lineRule="exact"/>
        <w:jc w:val="both"/>
        <w:rPr>
          <w:rFonts w:ascii="Garamond" w:hAnsi="Garamond"/>
          <w:sz w:val="24"/>
          <w:szCs w:val="24"/>
        </w:rPr>
      </w:pPr>
      <w:r w:rsidRPr="00033501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>yto nástroje mohou pro svou funkčnost zpracovávat další nezbytné údaje (např. IP adresy, příchozí a odchozí číslo, časové údaje apod.). Škola tato data nijak neeviduje a nezpracovává. Ochrana osobních údajů je vymezena v podmínkách zpracování jednotlivých poskytovatelů komunikačních prostředků a aplikací</w:t>
      </w:r>
    </w:p>
    <w:p w:rsidR="00107741" w:rsidRDefault="00107741" w:rsidP="00107741">
      <w:pPr>
        <w:spacing w:before="120" w:after="0" w:line="240" w:lineRule="exact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 průběhu </w:t>
      </w:r>
      <w:r w:rsidRPr="00033501">
        <w:rPr>
          <w:rFonts w:ascii="Garamond" w:hAnsi="Garamond"/>
          <w:sz w:val="24"/>
          <w:szCs w:val="24"/>
        </w:rPr>
        <w:t>distančního vzdělávání</w:t>
      </w:r>
      <w:r>
        <w:rPr>
          <w:rFonts w:ascii="Garamond" w:hAnsi="Garamond"/>
          <w:b/>
          <w:sz w:val="24"/>
          <w:szCs w:val="24"/>
        </w:rPr>
        <w:t xml:space="preserve"> nejsou pořizovány záznamy z výuky.</w:t>
      </w:r>
    </w:p>
    <w:p w:rsidR="004B5D9C" w:rsidRDefault="004B5D9C" w:rsidP="004B5D9C">
      <w:pPr>
        <w:spacing w:before="120" w:after="0" w:line="240" w:lineRule="exact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>Podrobné informace o zpracování osobních údajů a Vašich právech v souvislosti se zpracováním osobních údajů najdete na</w:t>
      </w:r>
      <w:r>
        <w:rPr>
          <w:rFonts w:ascii="Garamond" w:hAnsi="Garamond"/>
          <w:color w:val="FF0000"/>
          <w:sz w:val="24"/>
          <w:szCs w:val="24"/>
        </w:rPr>
        <w:t xml:space="preserve"> </w:t>
      </w:r>
      <w:hyperlink r:id="rId5" w:history="1">
        <w:r w:rsidR="003B6112" w:rsidRPr="004A5642">
          <w:rPr>
            <w:rStyle w:val="Hypertextovodkaz"/>
            <w:rFonts w:ascii="Garamond" w:hAnsi="Garamond"/>
            <w:sz w:val="24"/>
            <w:szCs w:val="24"/>
          </w:rPr>
          <w:t>www.zsruzena.webnode.cz</w:t>
        </w:r>
      </w:hyperlink>
      <w:r>
        <w:rPr>
          <w:rStyle w:val="Hypertextovodkaz"/>
          <w:rFonts w:ascii="Garamond" w:hAnsi="Garamond"/>
          <w:sz w:val="24"/>
          <w:szCs w:val="24"/>
        </w:rPr>
        <w:t>.</w:t>
      </w:r>
    </w:p>
    <w:p w:rsidR="006B4667" w:rsidRDefault="006B4667" w:rsidP="006B4667">
      <w:pPr>
        <w:spacing w:after="0"/>
      </w:pPr>
    </w:p>
    <w:tbl>
      <w:tblPr>
        <w:tblStyle w:val="TableGrid"/>
        <w:tblW w:w="9064" w:type="dxa"/>
        <w:tblInd w:w="-108" w:type="dxa"/>
        <w:tblCellMar>
          <w:top w:w="45" w:type="dxa"/>
          <w:left w:w="108" w:type="dxa"/>
          <w:right w:w="115" w:type="dxa"/>
        </w:tblCellMar>
        <w:tblLook w:val="04A0"/>
      </w:tblPr>
      <w:tblGrid>
        <w:gridCol w:w="4532"/>
        <w:gridCol w:w="4532"/>
      </w:tblGrid>
      <w:tr w:rsidR="006B4667" w:rsidTr="006B4667">
        <w:trPr>
          <w:trHeight w:val="2549"/>
        </w:trPr>
        <w:tc>
          <w:tcPr>
            <w:tcW w:w="4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6B4667" w:rsidRDefault="006B4667">
            <w:r>
              <w:rPr>
                <w:b/>
                <w:sz w:val="20"/>
              </w:rPr>
              <w:t xml:space="preserve"> </w:t>
            </w:r>
          </w:p>
          <w:p w:rsidR="006B4667" w:rsidRDefault="006B4667">
            <w:r>
              <w:rPr>
                <w:b/>
              </w:rPr>
              <w:t xml:space="preserve">                      Správce osobních údajů</w:t>
            </w:r>
            <w:r>
              <w:t xml:space="preserve">:  </w:t>
            </w:r>
          </w:p>
          <w:p w:rsidR="006B4667" w:rsidRDefault="006B4667">
            <w:r>
              <w:rPr>
                <w:sz w:val="20"/>
              </w:rPr>
              <w:t xml:space="preserve"> </w:t>
            </w:r>
          </w:p>
          <w:p w:rsidR="006B4667" w:rsidRDefault="006B4667">
            <w:pPr>
              <w:ind w:left="8"/>
            </w:pPr>
            <w:r>
              <w:t xml:space="preserve">               Základní škola a Mateřská škola Růžená</w:t>
            </w:r>
          </w:p>
          <w:p w:rsidR="006B4667" w:rsidRDefault="006B4667">
            <w:pPr>
              <w:ind w:left="8"/>
              <w:jc w:val="center"/>
            </w:pPr>
            <w:r>
              <w:t xml:space="preserve">Příspěvková organizace </w:t>
            </w:r>
          </w:p>
          <w:p w:rsidR="006B4667" w:rsidRDefault="006B4667">
            <w:pPr>
              <w:ind w:left="6"/>
              <w:jc w:val="center"/>
            </w:pPr>
            <w:r>
              <w:t>Růžená</w:t>
            </w:r>
          </w:p>
          <w:p w:rsidR="006B4667" w:rsidRDefault="006B4667">
            <w:pPr>
              <w:ind w:left="5"/>
              <w:jc w:val="center"/>
            </w:pPr>
            <w:r>
              <w:t>589 01 TŘEŠŤ</w:t>
            </w:r>
          </w:p>
          <w:p w:rsidR="006B4667" w:rsidRDefault="006B4667">
            <w:pPr>
              <w:ind w:left="425"/>
            </w:pPr>
            <w:r>
              <w:rPr>
                <w:sz w:val="20"/>
              </w:rPr>
              <w:t xml:space="preserve"> </w:t>
            </w:r>
          </w:p>
          <w:p w:rsidR="006B4667" w:rsidRDefault="006B4667">
            <w:pPr>
              <w:ind w:left="425"/>
            </w:pPr>
            <w:r>
              <w:rPr>
                <w:sz w:val="20"/>
              </w:rPr>
              <w:t xml:space="preserve"> </w:t>
            </w:r>
          </w:p>
          <w:p w:rsidR="006B4667" w:rsidRDefault="006B4667">
            <w:pPr>
              <w:ind w:left="42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B4667" w:rsidRDefault="006B4667">
            <w:pPr>
              <w:ind w:left="4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Pověřenec pro ochranu osobních údajů </w:t>
            </w:r>
          </w:p>
          <w:p w:rsidR="006B4667" w:rsidRDefault="006B4667">
            <w:pPr>
              <w:ind w:left="46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Mikroregion Třešťsko, zkráceně MITR</w:t>
            </w:r>
          </w:p>
          <w:p w:rsidR="006B4667" w:rsidRDefault="006B4667">
            <w:pPr>
              <w:ind w:left="46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Revoluční 20/1  589 01 Třešť</w:t>
            </w:r>
          </w:p>
          <w:p w:rsidR="006B4667" w:rsidRDefault="006B4667">
            <w:pPr>
              <w:ind w:left="46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Datová schránka : </w:t>
            </w:r>
            <w:r>
              <w:rPr>
                <w:rFonts w:ascii="Arial" w:hAnsi="Arial" w:cs="Arial"/>
                <w:sz w:val="20"/>
                <w:szCs w:val="20"/>
              </w:rPr>
              <w:t>385y2qq</w:t>
            </w:r>
          </w:p>
          <w:p w:rsidR="006B4667" w:rsidRDefault="006B4667">
            <w:pPr>
              <w:ind w:left="4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Kontaktní osoba  </w:t>
            </w:r>
          </w:p>
          <w:p w:rsidR="006B4667" w:rsidRDefault="006B4667">
            <w:pPr>
              <w:ind w:left="4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Radomír Tomandl</w:t>
            </w:r>
          </w:p>
          <w:p w:rsidR="006B4667" w:rsidRDefault="006B4667">
            <w:pPr>
              <w:ind w:left="4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č. 602 459 546 </w:t>
            </w:r>
          </w:p>
          <w:p w:rsidR="006B4667" w:rsidRDefault="006B4667">
            <w:pPr>
              <w:ind w:left="46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 gdpr.trestsko@email.cz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B4667" w:rsidRDefault="006B4667">
            <w:pPr>
              <w:ind w:left="46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4667" w:rsidRDefault="006B4667" w:rsidP="006B4667">
      <w:pPr>
        <w:spacing w:after="41"/>
        <w:rPr>
          <w:rFonts w:ascii="Calibri" w:eastAsia="Calibri" w:hAnsi="Calibri" w:cs="Calibri"/>
          <w:color w:val="000000"/>
        </w:rPr>
      </w:pPr>
      <w:r>
        <w:rPr>
          <w:sz w:val="24"/>
        </w:rPr>
        <w:t xml:space="preserve"> </w:t>
      </w:r>
    </w:p>
    <w:p w:rsidR="00CE3C57" w:rsidRDefault="00CE3C57">
      <w:r w:rsidRPr="00CE3C57">
        <w:tab/>
      </w:r>
      <w:r w:rsidR="0033632C">
        <w:t xml:space="preserve">                                                                                 </w:t>
      </w:r>
      <w:r w:rsidR="00A76139">
        <w:t>Mgr. Zuzana Krejčová</w:t>
      </w:r>
      <w:r w:rsidRPr="00CE3C57">
        <w:t xml:space="preserve"> - ředitelka školy</w:t>
      </w:r>
    </w:p>
    <w:sectPr w:rsidR="00CE3C57" w:rsidSect="0081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0654"/>
    <w:rsid w:val="00032D54"/>
    <w:rsid w:val="00086042"/>
    <w:rsid w:val="000F0654"/>
    <w:rsid w:val="00107741"/>
    <w:rsid w:val="00264F54"/>
    <w:rsid w:val="002C3D3C"/>
    <w:rsid w:val="0033632C"/>
    <w:rsid w:val="00362123"/>
    <w:rsid w:val="003B6112"/>
    <w:rsid w:val="0047037F"/>
    <w:rsid w:val="004B5D9C"/>
    <w:rsid w:val="005F3468"/>
    <w:rsid w:val="00645853"/>
    <w:rsid w:val="006B4667"/>
    <w:rsid w:val="008163C4"/>
    <w:rsid w:val="008E3F40"/>
    <w:rsid w:val="0093067E"/>
    <w:rsid w:val="00943E48"/>
    <w:rsid w:val="00A76139"/>
    <w:rsid w:val="00AC1C9B"/>
    <w:rsid w:val="00AF21DB"/>
    <w:rsid w:val="00B37586"/>
    <w:rsid w:val="00B96035"/>
    <w:rsid w:val="00BA788A"/>
    <w:rsid w:val="00CE1E77"/>
    <w:rsid w:val="00CE3C57"/>
    <w:rsid w:val="00D261AB"/>
    <w:rsid w:val="00D3607F"/>
    <w:rsid w:val="00D8150D"/>
    <w:rsid w:val="00DB289E"/>
    <w:rsid w:val="00F662E9"/>
    <w:rsid w:val="00F70688"/>
    <w:rsid w:val="00FC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58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774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3D3C"/>
    <w:rPr>
      <w:color w:val="605E5C"/>
      <w:shd w:val="clear" w:color="auto" w:fill="E1DFDD"/>
    </w:rPr>
  </w:style>
  <w:style w:type="table" w:customStyle="1" w:styleId="TableGrid">
    <w:name w:val="TableGrid"/>
    <w:rsid w:val="00264F5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D8150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ruzena.webnode.cz" TargetMode="External"/><Relationship Id="rId4" Type="http://schemas.openxmlformats.org/officeDocument/2006/relationships/hyperlink" Target="http://www.zsruzena.webnod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 trestsko</dc:creator>
  <cp:lastModifiedBy>Ředitelka</cp:lastModifiedBy>
  <cp:revision>4</cp:revision>
  <dcterms:created xsi:type="dcterms:W3CDTF">2021-01-05T11:50:00Z</dcterms:created>
  <dcterms:modified xsi:type="dcterms:W3CDTF">2021-01-05T11:51:00Z</dcterms:modified>
</cp:coreProperties>
</file>